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Swartz Allison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PROGYNY,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1359 BROADWAY, 2ND FL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Progyny,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PGNY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GC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87,589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85,191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payment of withholding taxes upon the vesting of restricted stock units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Rule 10b5-1 trading plan entered into on May 13,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Livingston,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6339" TargetMode="External"/><Relationship Id="rId14" Type="http://schemas.openxmlformats.org/officeDocument/2006/relationships/hyperlink" Target="http://www.sec.gov/cgi-bin/browse-edgar?action=getcompany&amp;CIK=00015513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2026-06-01T16:15:46Z</dcterms:created>
  <dcterms:modified xsi:type="dcterms:W3CDTF">2026-06-01T16:15:46Z</dcterms:modified>
</cp:coreProperties>
</file>