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2827.xml.htm"/>
      <w:bookmarkStart w:id="1" w:name="kswkform4_17894228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KEVIN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PROGYNY,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1359 BROADWAY,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Progyny, Inc.</w:t>
              </w:r>
            </w:hyperlink>
            <w:r>
              <w:rPr/>
              <w:t xml:space="preserve"> [ </w:t>
            </w:r>
            <w:r>
              <w:rPr>
                <w:rFonts w:ascii="Times;serif" w:hAnsi="Times;serif"/>
                <w:color w:val="0000FF"/>
                <w:sz w:val="24"/>
                <w:shd w:fill="FFFFFF" w:val="clear"/>
              </w:rPr>
              <w:t>PGNY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27.9442</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$26.99 to $27.24,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Livingston,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483" TargetMode="External"/><Relationship Id="rId5" Type="http://schemas.openxmlformats.org/officeDocument/2006/relationships/hyperlink" Target="http://www.sec.gov/cgi-bin/browse-edgar?action=getcompany&amp;CIK=00015513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3635</Characters>
  <CharactersWithSpaces>4216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